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8646B" w14:textId="03BB5F6B" w:rsidR="008B4844" w:rsidRPr="00804DB1" w:rsidRDefault="008B4844" w:rsidP="00D3500F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2</w:t>
      </w:r>
    </w:p>
    <w:p w14:paraId="7CF14159" w14:textId="178593DB" w:rsidR="00FE3BC8" w:rsidRPr="00804DB1" w:rsidRDefault="0005047E" w:rsidP="00FE3BC8">
      <w:pPr>
        <w:pStyle w:val="berschrift1"/>
        <w:spacing w:after="120"/>
        <w:rPr>
          <w:rFonts w:cs="Arial"/>
          <w:i/>
          <w:iCs/>
        </w:rPr>
      </w:pPr>
      <w:r>
        <w:rPr>
          <w:i/>
          <w:iCs/>
        </w:rPr>
        <w:t xml:space="preserve">Circuito </w:t>
      </w:r>
      <w:r w:rsidR="003233EF">
        <w:rPr>
          <w:i/>
          <w:iCs/>
        </w:rPr>
        <w:t>E</w:t>
      </w:r>
    </w:p>
    <w:p w14:paraId="4E64E36D" w14:textId="4D081008" w:rsidR="00FE3BC8" w:rsidRDefault="003007BA" w:rsidP="009B1007"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301141" wp14:editId="67B41494">
                <wp:simplePos x="0" y="0"/>
                <wp:positionH relativeFrom="column">
                  <wp:posOffset>4662170</wp:posOffset>
                </wp:positionH>
                <wp:positionV relativeFrom="paragraph">
                  <wp:posOffset>583565</wp:posOffset>
                </wp:positionV>
                <wp:extent cx="1043940" cy="289560"/>
                <wp:effectExtent l="0" t="0" r="381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394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4935C" w14:textId="4F683004" w:rsidR="003007BA" w:rsidRDefault="003007BA">
                            <w:r>
                              <w:t>DIN 40700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301141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67.1pt;margin-top:45.95pt;width:82.2pt;height:2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" stroked="f">
                <v:textbox>
                  <w:txbxContent>
                    <w:p w14:paraId="4884935C" w14:textId="4F683004" w:rsidR="003007BA" w:rsidRDefault="003007BA">
                      <w:r>
                        <w:t>DIN 40700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w:drawing>
          <wp:anchor distT="0" distB="0" distL="114300" distR="114300" simplePos="0" relativeHeight="251655168" behindDoc="0" locked="0" layoutInCell="1" allowOverlap="1" wp14:anchorId="63730EE3" wp14:editId="4F6868E9">
            <wp:simplePos x="0" y="0"/>
            <wp:positionH relativeFrom="column">
              <wp:posOffset>4623435</wp:posOffset>
            </wp:positionH>
            <wp:positionV relativeFrom="paragraph">
              <wp:posOffset>9525</wp:posOffset>
            </wp:positionV>
            <wp:extent cx="1079500" cy="1666240"/>
            <wp:effectExtent l="0" t="0" r="635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D Schaltbild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 folha de soluções mostra uma solução exemplar para as tarefas em questão. O único requisito é o diagrama de circuito. Por conseguinte, são possíveis soluções diferentes. Deve-se ter o cuidado para que a estrutura continue mostrando o diagrama do circuito.</w:t>
      </w:r>
    </w:p>
    <w:p w14:paraId="0F759C40" w14:textId="2E6F11B2" w:rsidR="00FE3BC8" w:rsidRDefault="00FE3BC8" w:rsidP="009B1007">
      <w:pPr>
        <w:rPr>
          <w:iCs/>
        </w:rPr>
      </w:pPr>
      <w:r>
        <w:t>Pano de fundo teórico:</w:t>
      </w:r>
    </w:p>
    <w:p w14:paraId="40F6CD92" w14:textId="5C6F494E" w:rsidR="00D65FA5" w:rsidRDefault="00BC24C9" w:rsidP="00D65FA5"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E1EE6B" wp14:editId="4BB1BDBF">
                <wp:simplePos x="0" y="0"/>
                <wp:positionH relativeFrom="column">
                  <wp:posOffset>4535805</wp:posOffset>
                </wp:positionH>
                <wp:positionV relativeFrom="paragraph">
                  <wp:posOffset>579755</wp:posOffset>
                </wp:positionV>
                <wp:extent cx="1313815" cy="635"/>
                <wp:effectExtent l="0" t="0" r="635" b="762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81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9E7B3D0" w14:textId="6A4B5CE9" w:rsidR="007B3767" w:rsidRPr="007302E8" w:rsidRDefault="007B3767" w:rsidP="007B3767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t xml:space="preserve">Figura </w:t>
                            </w:r>
                            <w:r w:rsidR="00B25107">
                              <w:rPr>
                                <w:noProof/>
                              </w:rPr>
                              <w:fldChar w:fldCharType="begin"/>
                            </w:r>
                            <w:r w:rsidR="00B25107">
                              <w:rPr>
                                <w:noProof/>
                              </w:rPr>
                              <w:instrText xml:space="preserve"> SEQ Abbildung \* ARABIC </w:instrText>
                            </w:r>
                            <w:r w:rsidR="00B25107">
                              <w:rPr>
                                <w:noProof/>
                              </w:rPr>
                              <w:fldChar w:fldCharType="separate"/>
                            </w:r>
                            <w:r w:rsidR="0035745E">
                              <w:rPr>
                                <w:noProof/>
                              </w:rPr>
                              <w:t>1</w:t>
                            </w:r>
                            <w:r w:rsidR="00B25107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Símbolos de comutação DIN (obsoletos) e IEC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E1EE6B" id="Textfeld 7" o:spid="_x0000_s1027" type="#_x0000_t202" style="position:absolute;margin-left:357.15pt;margin-top:45.65pt;width:103.45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" stroked="f">
                <v:textbox style="mso-fit-shape-to-text:t" inset="0,0,0,0">
                  <w:txbxContent>
                    <w:p w14:paraId="29E7B3D0" w14:textId="6A4B5CE9" w:rsidR="007B3767" w:rsidRPr="007302E8" w:rsidRDefault="007B3767" w:rsidP="007B3767">
                      <w:pPr>
                        <w:pStyle w:val="Beschriftung"/>
                        <w:rPr>
                          <w:noProof/>
                        </w:rPr>
                      </w:pPr>
                      <w:r>
                        <w:t xml:space="preserve">Figura </w:t>
                      </w:r>
                      <w:r w:rsidR="00B25107">
                        <w:rPr>
                          <w:noProof/>
                        </w:rPr>
                        <w:fldChar w:fldCharType="begin"/>
                      </w:r>
                      <w:r w:rsidR="00B25107">
                        <w:rPr>
                          <w:noProof/>
                        </w:rPr>
                        <w:instrText xml:space="preserve"> SEQ Abbildung \* ARABIC </w:instrText>
                      </w:r>
                      <w:r w:rsidR="00B25107">
                        <w:rPr>
                          <w:noProof/>
                        </w:rPr>
                        <w:fldChar w:fldCharType="separate"/>
                      </w:r>
                      <w:r w:rsidR="0035745E">
                        <w:rPr>
                          <w:noProof/>
                        </w:rPr>
                        <w:t>1</w:t>
                      </w:r>
                      <w:r w:rsidR="00B25107">
                        <w:rPr>
                          <w:noProof/>
                        </w:rPr>
                        <w:fldChar w:fldCharType="end"/>
                      </w:r>
                      <w:r>
                        <w:t>: Símbolos de comutação DIN (obsoletos) e IEC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007BA"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1F30B92" wp14:editId="345C2C19">
                <wp:simplePos x="0" y="0"/>
                <wp:positionH relativeFrom="column">
                  <wp:posOffset>4595495</wp:posOffset>
                </wp:positionH>
                <wp:positionV relativeFrom="paragraph">
                  <wp:posOffset>286385</wp:posOffset>
                </wp:positionV>
                <wp:extent cx="1165860" cy="28956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58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7590F" w14:textId="2C530764" w:rsidR="003007BA" w:rsidRDefault="003007BA" w:rsidP="003007BA">
                            <w:r>
                              <w:t>IEC 60617-12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30B92" id="_x0000_s1028" type="#_x0000_t202" style="position:absolute;margin-left:361.85pt;margin-top:22.55pt;width:91.8pt;height:22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" stroked="f">
                <v:textbox>
                  <w:txbxContent>
                    <w:p w14:paraId="0107590F" w14:textId="2C530764" w:rsidR="003007BA" w:rsidRDefault="003007BA" w:rsidP="003007BA">
                      <w:r>
                        <w:t>IEC 60617-12</w:t>
                      </w:r>
                    </w:p>
                  </w:txbxContent>
                </v:textbox>
              </v:shape>
            </w:pict>
          </mc:Fallback>
        </mc:AlternateContent>
      </w:r>
      <w:r w:rsidR="003007BA">
        <w:t>Hoje, a tecnologia em informática usa circuitos que consistem de vários bilhões de componentes em um pequeno pedaço de silício. Os componentes ativos são transistores conectados para formar portas lógicas. A função destas portas pode ser demonstrada com meios simples, através de interruptores ou dos botões contidos nesta caixa experimental.</w:t>
      </w:r>
    </w:p>
    <w:p w14:paraId="13A0489D" w14:textId="162C7E46" w:rsidR="008F3294" w:rsidRDefault="00623E8C" w:rsidP="00D65FA5">
      <w:r>
        <w:t>Uma porta E</w:t>
      </w:r>
      <w:r w:rsidR="008F3294">
        <w:t xml:space="preserve"> é uma forma. Consiste em</w:t>
      </w:r>
      <w:bookmarkStart w:id="0" w:name="_GoBack"/>
      <w:bookmarkEnd w:id="0"/>
      <w:r w:rsidR="008F3294">
        <w:t xml:space="preserve"> pelo menos duas entradas e uma saída. As entradas neste experimento são os dois botões. Quando acionadas, as luzes LED acendem de acordo com o seguinte esquema.</w:t>
      </w:r>
    </w:p>
    <w:p w14:paraId="148AB943" w14:textId="77777777" w:rsidR="00707FCA" w:rsidRDefault="00707FCA" w:rsidP="00D65FA5"/>
    <w:tbl>
      <w:tblPr>
        <w:tblStyle w:val="HelleSchattierung-Akzent5"/>
        <w:tblW w:w="9214" w:type="dxa"/>
        <w:tblInd w:w="108" w:type="dxa"/>
        <w:tblLook w:val="04A0" w:firstRow="1" w:lastRow="0" w:firstColumn="1" w:lastColumn="0" w:noHBand="0" w:noVBand="1"/>
      </w:tblPr>
      <w:tblGrid>
        <w:gridCol w:w="1244"/>
        <w:gridCol w:w="1314"/>
        <w:gridCol w:w="1315"/>
        <w:gridCol w:w="2379"/>
        <w:gridCol w:w="988"/>
        <w:gridCol w:w="987"/>
        <w:gridCol w:w="987"/>
      </w:tblGrid>
      <w:tr w:rsidR="005A3559" w14:paraId="7A3D07B8" w14:textId="77777777" w:rsidTr="00B512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7" w:type="dxa"/>
          </w:tcPr>
          <w:p w14:paraId="0556E15C" w14:textId="68A42A96" w:rsidR="005A3559" w:rsidRDefault="005A3559" w:rsidP="00707FCA">
            <w:pPr>
              <w:jc w:val="center"/>
            </w:pPr>
            <w:r>
              <w:t>Botão 1</w:t>
            </w:r>
          </w:p>
        </w:tc>
        <w:tc>
          <w:tcPr>
            <w:tcW w:w="1316" w:type="dxa"/>
          </w:tcPr>
          <w:p w14:paraId="711034CD" w14:textId="7D02BABF" w:rsidR="005A3559" w:rsidRDefault="005A3559" w:rsidP="00707F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Botão 2</w:t>
            </w:r>
          </w:p>
        </w:tc>
        <w:tc>
          <w:tcPr>
            <w:tcW w:w="1316" w:type="dxa"/>
          </w:tcPr>
          <w:p w14:paraId="15C68706" w14:textId="6CC324B3" w:rsidR="005A3559" w:rsidRDefault="005A3559" w:rsidP="00707F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LED</w:t>
            </w:r>
          </w:p>
        </w:tc>
        <w:tc>
          <w:tcPr>
            <w:tcW w:w="2398" w:type="dxa"/>
            <w:tcBorders>
              <w:top w:val="nil"/>
              <w:bottom w:val="nil"/>
            </w:tcBorders>
          </w:tcPr>
          <w:p w14:paraId="7C36B00B" w14:textId="77777777" w:rsidR="005A3559" w:rsidRDefault="005A3559" w:rsidP="00707F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590C7F0B" w14:textId="79B5E9AE" w:rsidR="005A3559" w:rsidRDefault="003201A7" w:rsidP="00707F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992" w:type="dxa"/>
          </w:tcPr>
          <w:p w14:paraId="4F72BC4F" w14:textId="1C0F684B" w:rsidR="005A3559" w:rsidRDefault="003201A7" w:rsidP="00707F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992" w:type="dxa"/>
          </w:tcPr>
          <w:p w14:paraId="7FAF1171" w14:textId="6CF8BC93" w:rsidR="005A3559" w:rsidRDefault="003201A7" w:rsidP="00707F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B5128F" w14:paraId="429FD9C7" w14:textId="77777777" w:rsidTr="00B5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7" w:type="dxa"/>
          </w:tcPr>
          <w:p w14:paraId="125E1ECC" w14:textId="1885929B" w:rsidR="005A3559" w:rsidRPr="00707FCA" w:rsidRDefault="005A3559" w:rsidP="00707FCA">
            <w:pPr>
              <w:jc w:val="center"/>
              <w:rPr>
                <w:b w:val="0"/>
              </w:rPr>
            </w:pPr>
            <w:r>
              <w:rPr>
                <w:b w:val="0"/>
              </w:rPr>
              <w:t>desligado</w:t>
            </w:r>
          </w:p>
        </w:tc>
        <w:tc>
          <w:tcPr>
            <w:tcW w:w="1316" w:type="dxa"/>
          </w:tcPr>
          <w:p w14:paraId="3FD042D0" w14:textId="5755F576" w:rsidR="005A3559" w:rsidRDefault="005A3559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desligado</w:t>
            </w:r>
          </w:p>
        </w:tc>
        <w:tc>
          <w:tcPr>
            <w:tcW w:w="1316" w:type="dxa"/>
          </w:tcPr>
          <w:p w14:paraId="33A00313" w14:textId="17B68FB4" w:rsidR="005A3559" w:rsidRDefault="005A3559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desligado</w:t>
            </w:r>
          </w:p>
        </w:tc>
        <w:tc>
          <w:tcPr>
            <w:tcW w:w="2398" w:type="dxa"/>
            <w:tcBorders>
              <w:top w:val="nil"/>
              <w:bottom w:val="nil"/>
            </w:tcBorders>
            <w:shd w:val="clear" w:color="auto" w:fill="auto"/>
          </w:tcPr>
          <w:p w14:paraId="1CA2BDC1" w14:textId="77777777" w:rsidR="005A3559" w:rsidRDefault="005A3559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2A566464" w14:textId="4822CA8C" w:rsidR="005A3559" w:rsidRDefault="00707FCA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92" w:type="dxa"/>
          </w:tcPr>
          <w:p w14:paraId="4F560A8C" w14:textId="15D73AAE" w:rsidR="005A3559" w:rsidRDefault="00707FCA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92" w:type="dxa"/>
          </w:tcPr>
          <w:p w14:paraId="32DF7BDF" w14:textId="360ACB6E" w:rsidR="005A3559" w:rsidRDefault="00707FCA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5A3559" w14:paraId="58E4AEE1" w14:textId="77777777" w:rsidTr="00B512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7" w:type="dxa"/>
          </w:tcPr>
          <w:p w14:paraId="097270E0" w14:textId="51B3AC14" w:rsidR="005A3559" w:rsidRPr="00707FCA" w:rsidRDefault="005A3559" w:rsidP="00707FCA">
            <w:pPr>
              <w:jc w:val="center"/>
              <w:rPr>
                <w:b w:val="0"/>
              </w:rPr>
            </w:pPr>
            <w:r>
              <w:rPr>
                <w:b w:val="0"/>
              </w:rPr>
              <w:t>ligado</w:t>
            </w:r>
          </w:p>
        </w:tc>
        <w:tc>
          <w:tcPr>
            <w:tcW w:w="1316" w:type="dxa"/>
          </w:tcPr>
          <w:p w14:paraId="06610317" w14:textId="74DD643D" w:rsidR="005A3559" w:rsidRDefault="005A3559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desligado</w:t>
            </w:r>
          </w:p>
        </w:tc>
        <w:tc>
          <w:tcPr>
            <w:tcW w:w="1316" w:type="dxa"/>
          </w:tcPr>
          <w:p w14:paraId="52C0484B" w14:textId="332487BD" w:rsidR="005A3559" w:rsidRDefault="005A3559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desligado</w:t>
            </w:r>
          </w:p>
        </w:tc>
        <w:tc>
          <w:tcPr>
            <w:tcW w:w="2398" w:type="dxa"/>
            <w:tcBorders>
              <w:top w:val="nil"/>
              <w:bottom w:val="nil"/>
            </w:tcBorders>
            <w:shd w:val="clear" w:color="auto" w:fill="auto"/>
          </w:tcPr>
          <w:p w14:paraId="35A25544" w14:textId="77777777" w:rsidR="005A3559" w:rsidRDefault="005A3559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2FADDA63" w14:textId="3163B4B8" w:rsidR="005A3559" w:rsidRDefault="00707FCA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92" w:type="dxa"/>
          </w:tcPr>
          <w:p w14:paraId="3B9FC2C9" w14:textId="2012212C" w:rsidR="005A3559" w:rsidRDefault="00707FCA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92" w:type="dxa"/>
          </w:tcPr>
          <w:p w14:paraId="7B00630C" w14:textId="35395044" w:rsidR="005A3559" w:rsidRDefault="00707FCA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B5128F" w14:paraId="4EE32EB5" w14:textId="77777777" w:rsidTr="00B5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7" w:type="dxa"/>
          </w:tcPr>
          <w:p w14:paraId="5815E0C1" w14:textId="7E9EF26C" w:rsidR="005A3559" w:rsidRPr="00707FCA" w:rsidRDefault="005A3559" w:rsidP="00707FCA">
            <w:pPr>
              <w:jc w:val="center"/>
              <w:rPr>
                <w:b w:val="0"/>
              </w:rPr>
            </w:pPr>
            <w:r>
              <w:rPr>
                <w:b w:val="0"/>
              </w:rPr>
              <w:t>desligado</w:t>
            </w:r>
          </w:p>
        </w:tc>
        <w:tc>
          <w:tcPr>
            <w:tcW w:w="1316" w:type="dxa"/>
          </w:tcPr>
          <w:p w14:paraId="5A5C1EFC" w14:textId="32C715B1" w:rsidR="005A3559" w:rsidRDefault="005A3559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ligado</w:t>
            </w:r>
          </w:p>
        </w:tc>
        <w:tc>
          <w:tcPr>
            <w:tcW w:w="1316" w:type="dxa"/>
          </w:tcPr>
          <w:p w14:paraId="1B1D7F58" w14:textId="1A97F5E7" w:rsidR="005A3559" w:rsidRDefault="005A3559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desligado</w:t>
            </w:r>
          </w:p>
        </w:tc>
        <w:tc>
          <w:tcPr>
            <w:tcW w:w="2398" w:type="dxa"/>
            <w:tcBorders>
              <w:top w:val="nil"/>
              <w:bottom w:val="nil"/>
            </w:tcBorders>
            <w:shd w:val="clear" w:color="auto" w:fill="auto"/>
          </w:tcPr>
          <w:p w14:paraId="55AB059F" w14:textId="77777777" w:rsidR="005A3559" w:rsidRDefault="005A3559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1D037683" w14:textId="72C9125F" w:rsidR="005A3559" w:rsidRDefault="00707FCA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92" w:type="dxa"/>
          </w:tcPr>
          <w:p w14:paraId="28E63996" w14:textId="26D2C644" w:rsidR="005A3559" w:rsidRDefault="00707FCA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92" w:type="dxa"/>
          </w:tcPr>
          <w:p w14:paraId="233BF999" w14:textId="7F0CED00" w:rsidR="005A3559" w:rsidRDefault="00707FCA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5A3559" w14:paraId="01DF253C" w14:textId="77777777" w:rsidTr="00B512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7" w:type="dxa"/>
          </w:tcPr>
          <w:p w14:paraId="7C83C492" w14:textId="1B783F5F" w:rsidR="005A3559" w:rsidRPr="00707FCA" w:rsidRDefault="005A3559" w:rsidP="00707FCA">
            <w:pPr>
              <w:jc w:val="center"/>
              <w:rPr>
                <w:b w:val="0"/>
              </w:rPr>
            </w:pPr>
            <w:r>
              <w:rPr>
                <w:b w:val="0"/>
              </w:rPr>
              <w:t>ligado</w:t>
            </w:r>
          </w:p>
        </w:tc>
        <w:tc>
          <w:tcPr>
            <w:tcW w:w="1316" w:type="dxa"/>
          </w:tcPr>
          <w:p w14:paraId="661907AD" w14:textId="6F23CD97" w:rsidR="005A3559" w:rsidRDefault="005A3559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ligado</w:t>
            </w:r>
          </w:p>
        </w:tc>
        <w:tc>
          <w:tcPr>
            <w:tcW w:w="1316" w:type="dxa"/>
          </w:tcPr>
          <w:p w14:paraId="694874C0" w14:textId="4B930EE5" w:rsidR="005A3559" w:rsidRDefault="005A3559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em</w:t>
            </w:r>
          </w:p>
        </w:tc>
        <w:tc>
          <w:tcPr>
            <w:tcW w:w="2398" w:type="dxa"/>
            <w:tcBorders>
              <w:top w:val="nil"/>
              <w:bottom w:val="nil"/>
            </w:tcBorders>
          </w:tcPr>
          <w:p w14:paraId="1BB3E216" w14:textId="77777777" w:rsidR="005A3559" w:rsidRDefault="005A3559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5EF534E4" w14:textId="2DED1216" w:rsidR="005A3559" w:rsidRDefault="00707FCA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92" w:type="dxa"/>
          </w:tcPr>
          <w:p w14:paraId="7FFAF2EE" w14:textId="74099680" w:rsidR="005A3559" w:rsidRDefault="00707FCA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92" w:type="dxa"/>
          </w:tcPr>
          <w:p w14:paraId="59468813" w14:textId="2EDFA1D7" w:rsidR="005A3559" w:rsidRDefault="00707FCA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2D4B4E2C" w14:textId="77777777" w:rsidR="005A3559" w:rsidRDefault="005A3559" w:rsidP="00D65FA5"/>
    <w:p w14:paraId="6A9911AA" w14:textId="371A35E1" w:rsidR="008F3294" w:rsidRDefault="00707FCA" w:rsidP="00D65FA5">
      <w:r>
        <w:t>A segunda tabela representa o mesmo resultado numa notação mais geral. Chama-se a tabela da verdade. Existem duas entradas A E B, bem como uma saída Y. Os Estados das entradas e a saída são indicados em código binário, por zeros e uns.</w:t>
      </w:r>
    </w:p>
    <w:p w14:paraId="15E5D5F4" w14:textId="77777777" w:rsidR="00DC5D1C" w:rsidRDefault="00DC5D1C">
      <w:pPr>
        <w:spacing w:after="0"/>
        <w:rPr>
          <w:rFonts w:cs="Arial"/>
          <w:b/>
          <w:sz w:val="28"/>
        </w:rPr>
      </w:pPr>
    </w:p>
    <w:p w14:paraId="2D4DBF6B" w14:textId="77777777" w:rsidR="008B4844" w:rsidRPr="00804DB1" w:rsidRDefault="008B4844" w:rsidP="008B4844">
      <w:pPr>
        <w:pStyle w:val="berschrift2"/>
        <w:rPr>
          <w:rFonts w:cs="Arial"/>
          <w:i/>
          <w:iCs/>
        </w:rPr>
      </w:pPr>
      <w:r>
        <w:t>Exemplo de solução para a tarefa de construção</w:t>
      </w:r>
    </w:p>
    <w:p w14:paraId="6DB6C4FE" w14:textId="66E4F121" w:rsidR="009077D9" w:rsidRPr="00804DB1" w:rsidRDefault="009077D9" w:rsidP="009077D9">
      <w:pPr>
        <w:rPr>
          <w:i/>
          <w:iCs/>
        </w:rPr>
      </w:pPr>
      <w:r>
        <w:t>A tarefa de construção pode ser resolvida com a ajuda das instruções.</w:t>
      </w:r>
    </w:p>
    <w:p w14:paraId="349F870D" w14:textId="77777777" w:rsidR="00E43CC4" w:rsidRDefault="00E43CC4">
      <w:pPr>
        <w:spacing w:after="0"/>
        <w:rPr>
          <w:rFonts w:cs="Arial"/>
          <w:b/>
          <w:sz w:val="28"/>
        </w:rPr>
      </w:pPr>
    </w:p>
    <w:p w14:paraId="670CDC5B" w14:textId="77777777" w:rsidR="00E43CC4" w:rsidRDefault="00E43CC4">
      <w:pPr>
        <w:spacing w:after="0"/>
        <w:rPr>
          <w:rFonts w:cs="Arial"/>
          <w:b/>
          <w:sz w:val="28"/>
        </w:rPr>
      </w:pPr>
      <w:r>
        <w:br w:type="page"/>
      </w:r>
    </w:p>
    <w:p w14:paraId="736E78B4" w14:textId="77777777" w:rsidR="008B4844" w:rsidRDefault="008B4844" w:rsidP="008B4844">
      <w:pPr>
        <w:pStyle w:val="berschrift2"/>
        <w:rPr>
          <w:rFonts w:cs="Arial"/>
        </w:rPr>
      </w:pPr>
      <w:r>
        <w:lastRenderedPageBreak/>
        <w:t>Exemplo de solução Tarefa temática</w:t>
      </w:r>
    </w:p>
    <w:p w14:paraId="63232B7A" w14:textId="515720A1" w:rsidR="00982C6E" w:rsidRPr="002423AA" w:rsidRDefault="00982C6E" w:rsidP="00982C6E">
      <w:pPr>
        <w:rPr>
          <w:rFonts w:cs="Arial"/>
          <w:i/>
          <w:color w:val="0070C0"/>
        </w:rPr>
      </w:pPr>
      <w:r>
        <w:rPr>
          <w:i/>
          <w:color w:val="0070C0"/>
        </w:rPr>
        <w:t xml:space="preserve">1. O que acontece quando </w:t>
      </w:r>
      <w:r>
        <w:rPr>
          <w:i/>
          <w:color w:val="0070C0"/>
          <w:u w:val="single"/>
        </w:rPr>
        <w:t>um</w:t>
      </w:r>
      <w:r>
        <w:rPr>
          <w:i/>
          <w:color w:val="0070C0"/>
        </w:rPr>
        <w:t xml:space="preserve"> botão específico é pressionado?</w:t>
      </w:r>
    </w:p>
    <w:p w14:paraId="008591EE" w14:textId="5FB0F1DC" w:rsidR="00982C6E" w:rsidRDefault="00E63D74" w:rsidP="00982C6E">
      <w:pPr>
        <w:rPr>
          <w:rFonts w:cs="Arial"/>
        </w:rPr>
      </w:pPr>
      <w:r>
        <w:t xml:space="preserve">O LED </w:t>
      </w:r>
      <w:r>
        <w:rPr>
          <w:u w:val="single"/>
        </w:rPr>
        <w:t>não</w:t>
      </w:r>
      <w:r>
        <w:t xml:space="preserve"> acende.</w:t>
      </w:r>
    </w:p>
    <w:p w14:paraId="5747DC95" w14:textId="77777777" w:rsidR="00982C6E" w:rsidRPr="002423AA" w:rsidRDefault="00982C6E" w:rsidP="00982C6E">
      <w:pPr>
        <w:rPr>
          <w:rFonts w:cs="Arial"/>
          <w:i/>
          <w:color w:val="0070C0"/>
        </w:rPr>
      </w:pPr>
      <w:r>
        <w:rPr>
          <w:i/>
          <w:color w:val="0070C0"/>
        </w:rPr>
        <w:t>2. Por que o LED não acende?</w:t>
      </w:r>
    </w:p>
    <w:p w14:paraId="27423E02" w14:textId="5B6FC7D8" w:rsidR="00982C6E" w:rsidRDefault="00E63D74" w:rsidP="00982C6E">
      <w:pPr>
        <w:rPr>
          <w:rFonts w:cs="Arial"/>
        </w:rPr>
      </w:pPr>
      <w:r>
        <w:t>Enquanto apenas um botão estiver acionado, o circuito ainda não está fechado.</w:t>
      </w:r>
    </w:p>
    <w:p w14:paraId="7AE6243B" w14:textId="01C2434B" w:rsidR="00982C6E" w:rsidRPr="002423AA" w:rsidRDefault="00982C6E" w:rsidP="00982C6E">
      <w:pPr>
        <w:rPr>
          <w:rFonts w:cs="Arial"/>
          <w:i/>
          <w:color w:val="0070C0"/>
        </w:rPr>
      </w:pPr>
      <w:r>
        <w:rPr>
          <w:i/>
          <w:color w:val="0070C0"/>
        </w:rPr>
        <w:t>3. O que acontece quando ambos os botões são pressionados?</w:t>
      </w:r>
    </w:p>
    <w:p w14:paraId="17C2D10D" w14:textId="7F106AFE" w:rsidR="00982C6E" w:rsidRDefault="00982C6E" w:rsidP="00982C6E">
      <w:pPr>
        <w:rPr>
          <w:rFonts w:cs="Arial"/>
        </w:rPr>
      </w:pPr>
      <w:r>
        <w:t>O LED acende.</w:t>
      </w:r>
    </w:p>
    <w:p w14:paraId="6A08DF0C" w14:textId="6F358299" w:rsidR="00982C6E" w:rsidRPr="002423AA" w:rsidRDefault="00982C6E" w:rsidP="00982C6E">
      <w:pPr>
        <w:rPr>
          <w:rFonts w:cs="Arial"/>
          <w:i/>
          <w:color w:val="0070C0"/>
        </w:rPr>
      </w:pPr>
      <w:r>
        <w:rPr>
          <w:i/>
          <w:color w:val="0070C0"/>
        </w:rPr>
        <w:t>4. Por que só agora o LED acendeu?</w:t>
      </w:r>
    </w:p>
    <w:p w14:paraId="72E008E9" w14:textId="1DC4C8AD" w:rsidR="00982C6E" w:rsidRDefault="00E63D74" w:rsidP="002423AA">
      <w:r>
        <w:t>O circuito só é fechado acionando-se ambos os botões. Só então pode fluir uma corrente.</w:t>
      </w:r>
    </w:p>
    <w:p w14:paraId="5200125E" w14:textId="77777777" w:rsidR="00CA0F76" w:rsidRPr="00804DB1" w:rsidRDefault="00CA0F76" w:rsidP="00CA0F76">
      <w:pPr>
        <w:rPr>
          <w:i/>
          <w:iCs/>
        </w:rPr>
      </w:pPr>
    </w:p>
    <w:p w14:paraId="65483ABC" w14:textId="7F13ACC2" w:rsidR="007B2F46" w:rsidRPr="007B2F46" w:rsidRDefault="00E1562C" w:rsidP="007B2F46">
      <w:pPr>
        <w:pStyle w:val="berschrift2"/>
        <w:rPr>
          <w:rFonts w:cs="Arial"/>
          <w:i/>
          <w:iCs/>
        </w:rPr>
      </w:pPr>
      <w:r>
        <w:t>Avaliação Tarefa Experimental</w:t>
      </w:r>
    </w:p>
    <w:tbl>
      <w:tblPr>
        <w:tblStyle w:val="HelleSchattierung-Akzent5"/>
        <w:tblpPr w:leftFromText="141" w:rightFromText="141" w:vertAnchor="text" w:horzAnchor="margin" w:tblpX="74" w:tblpY="2269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5670"/>
      </w:tblGrid>
      <w:tr w:rsidR="007B2F46" w14:paraId="5C2B6E4B" w14:textId="77777777" w:rsidTr="00FF40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2B784119" w14:textId="77777777" w:rsidR="007B2F46" w:rsidRPr="00C302F7" w:rsidRDefault="007B2F46" w:rsidP="00302A5A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Botão 1</w:t>
            </w:r>
          </w:p>
        </w:tc>
        <w:tc>
          <w:tcPr>
            <w:tcW w:w="1701" w:type="dxa"/>
          </w:tcPr>
          <w:p w14:paraId="3F663685" w14:textId="77777777" w:rsidR="007B2F46" w:rsidRPr="00C302F7" w:rsidRDefault="007B2F46" w:rsidP="00302A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</w:rPr>
            </w:pPr>
            <w:r>
              <w:rPr>
                <w:i/>
              </w:rPr>
              <w:t>Botão 2</w:t>
            </w:r>
          </w:p>
        </w:tc>
        <w:tc>
          <w:tcPr>
            <w:tcW w:w="5670" w:type="dxa"/>
          </w:tcPr>
          <w:p w14:paraId="4F466F5F" w14:textId="77777777" w:rsidR="007B2F46" w:rsidRPr="00C302F7" w:rsidRDefault="007B2F46" w:rsidP="00302A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</w:rPr>
            </w:pPr>
            <w:r>
              <w:rPr>
                <w:i/>
              </w:rPr>
              <w:t>LED</w:t>
            </w:r>
          </w:p>
        </w:tc>
      </w:tr>
      <w:tr w:rsidR="007B2F46" w14:paraId="54E00D87" w14:textId="77777777" w:rsidTr="00FF4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09332AD6" w14:textId="77777777" w:rsidR="007B2F46" w:rsidRDefault="007B2F46" w:rsidP="00302A5A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1701" w:type="dxa"/>
          </w:tcPr>
          <w:p w14:paraId="0AFF0353" w14:textId="77777777" w:rsidR="007B2F46" w:rsidRDefault="007B2F46" w:rsidP="00302A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>
              <w:t>desligado</w:t>
            </w:r>
          </w:p>
        </w:tc>
        <w:tc>
          <w:tcPr>
            <w:tcW w:w="5670" w:type="dxa"/>
          </w:tcPr>
          <w:p w14:paraId="742F47BD" w14:textId="59876EAE" w:rsidR="007B2F46" w:rsidRPr="007B2F46" w:rsidRDefault="007B2F46" w:rsidP="00302A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</w:rPr>
            </w:pPr>
            <w:r>
              <w:rPr>
                <w:b/>
              </w:rPr>
              <w:t>desligado</w:t>
            </w:r>
          </w:p>
        </w:tc>
      </w:tr>
      <w:tr w:rsidR="007B2F46" w14:paraId="57C584E2" w14:textId="77777777" w:rsidTr="00FF4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3273D53A" w14:textId="77777777" w:rsidR="007B2F46" w:rsidRDefault="007B2F46" w:rsidP="00302A5A">
            <w:pPr>
              <w:jc w:val="center"/>
              <w:rPr>
                <w:rFonts w:cs="Arial"/>
              </w:rPr>
            </w:pPr>
            <w:r>
              <w:t>ligado</w:t>
            </w:r>
          </w:p>
        </w:tc>
        <w:tc>
          <w:tcPr>
            <w:tcW w:w="1701" w:type="dxa"/>
          </w:tcPr>
          <w:p w14:paraId="20C7DC1A" w14:textId="77777777" w:rsidR="007B2F46" w:rsidRDefault="007B2F46" w:rsidP="00302A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t>desligado</w:t>
            </w:r>
          </w:p>
        </w:tc>
        <w:tc>
          <w:tcPr>
            <w:tcW w:w="5670" w:type="dxa"/>
          </w:tcPr>
          <w:p w14:paraId="2E53969B" w14:textId="4613F157" w:rsidR="007B2F46" w:rsidRPr="007B2F46" w:rsidRDefault="007B2F46" w:rsidP="00302A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</w:rPr>
            </w:pPr>
            <w:r>
              <w:rPr>
                <w:b/>
              </w:rPr>
              <w:t>desligado</w:t>
            </w:r>
          </w:p>
        </w:tc>
      </w:tr>
      <w:tr w:rsidR="007B2F46" w14:paraId="18F90169" w14:textId="77777777" w:rsidTr="00FF4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4F87C45E" w14:textId="77777777" w:rsidR="007B2F46" w:rsidRDefault="007B2F46" w:rsidP="00302A5A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1701" w:type="dxa"/>
          </w:tcPr>
          <w:p w14:paraId="26852410" w14:textId="77777777" w:rsidR="007B2F46" w:rsidRDefault="007B2F46" w:rsidP="00302A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>
              <w:t>ligado</w:t>
            </w:r>
          </w:p>
        </w:tc>
        <w:tc>
          <w:tcPr>
            <w:tcW w:w="5670" w:type="dxa"/>
          </w:tcPr>
          <w:p w14:paraId="5CC55274" w14:textId="2937C1DB" w:rsidR="007B2F46" w:rsidRPr="007B2F46" w:rsidRDefault="007B2F46" w:rsidP="00302A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</w:rPr>
            </w:pPr>
            <w:r>
              <w:rPr>
                <w:b/>
              </w:rPr>
              <w:t>desligado</w:t>
            </w:r>
          </w:p>
        </w:tc>
      </w:tr>
      <w:tr w:rsidR="007B2F46" w14:paraId="6596DC1B" w14:textId="77777777" w:rsidTr="00FF40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23B7E7BF" w14:textId="77777777" w:rsidR="007B2F46" w:rsidRDefault="007B2F46" w:rsidP="00302A5A">
            <w:pPr>
              <w:jc w:val="center"/>
              <w:rPr>
                <w:rFonts w:cs="Arial"/>
              </w:rPr>
            </w:pPr>
            <w:r>
              <w:t>ligado</w:t>
            </w:r>
          </w:p>
        </w:tc>
        <w:tc>
          <w:tcPr>
            <w:tcW w:w="1701" w:type="dxa"/>
          </w:tcPr>
          <w:p w14:paraId="6142529E" w14:textId="77777777" w:rsidR="007B2F46" w:rsidRDefault="007B2F46" w:rsidP="00302A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t>desligado</w:t>
            </w:r>
          </w:p>
        </w:tc>
        <w:tc>
          <w:tcPr>
            <w:tcW w:w="5670" w:type="dxa"/>
          </w:tcPr>
          <w:p w14:paraId="48685522" w14:textId="5D8EA408" w:rsidR="007B2F46" w:rsidRPr="007B2F46" w:rsidRDefault="007B2F46" w:rsidP="00302A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</w:rPr>
            </w:pPr>
            <w:r>
              <w:rPr>
                <w:b/>
              </w:rPr>
              <w:t>ligado</w:t>
            </w:r>
          </w:p>
        </w:tc>
      </w:tr>
    </w:tbl>
    <w:p w14:paraId="65EEE989" w14:textId="77777777" w:rsidR="00302A5A" w:rsidRPr="00302A5A" w:rsidRDefault="007B2F46" w:rsidP="007B2F46">
      <w:pPr>
        <w:pStyle w:val="Listenummeriert"/>
        <w:numPr>
          <w:ilvl w:val="0"/>
          <w:numId w:val="38"/>
        </w:numPr>
        <w:ind w:left="284" w:hanging="284"/>
      </w:pPr>
      <w:r>
        <w:rPr>
          <w:i/>
          <w:color w:val="0070C0"/>
        </w:rPr>
        <w:t>No circuito, dois interruptores são conectados em série, um após o outro. O circuito só pode ser fechado quando ambos os interruptores estão fechados. Isto é muito claro no esquema. Na tabela seguinte, indique o estado do LED em função da posição de comutação dos botões.</w:t>
      </w:r>
    </w:p>
    <w:p w14:paraId="377803ED" w14:textId="19821DEA" w:rsidR="007B2F46" w:rsidRDefault="007B2F46" w:rsidP="00302A5A">
      <w:r>
        <w:t>O resultado tem a seguinte aparência. O LED só acende quando ambos os botões são pressionados.</w:t>
      </w:r>
      <w:r>
        <w:br/>
      </w:r>
    </w:p>
    <w:p w14:paraId="2F2AABB5" w14:textId="77777777" w:rsidR="00302A5A" w:rsidRPr="00302A5A" w:rsidRDefault="007B2F46" w:rsidP="007B2F46">
      <w:pPr>
        <w:pStyle w:val="Listenummeriert"/>
        <w:numPr>
          <w:ilvl w:val="0"/>
          <w:numId w:val="38"/>
        </w:numPr>
        <w:ind w:left="284" w:hanging="284"/>
      </w:pPr>
      <w:r>
        <w:rPr>
          <w:i/>
          <w:color w:val="0070C0"/>
        </w:rPr>
        <w:t>Para que é que pode ser usado um circuito UND? Conhece algum exemplo?</w:t>
      </w:r>
    </w:p>
    <w:p w14:paraId="123B6BB9" w14:textId="2870426B" w:rsidR="007B2F46" w:rsidRPr="00C302F7" w:rsidRDefault="007B2F46" w:rsidP="00302A5A">
      <w:r>
        <w:t xml:space="preserve">Circuitos </w:t>
      </w:r>
      <w:r w:rsidR="00813934">
        <w:t>E</w:t>
      </w:r>
      <w:r>
        <w:t xml:space="preserve"> nem sempre são óbvios. Um exemplo são os circuitos de segurança para máquinas operadas por seres humanos. Por meio de um circuito </w:t>
      </w:r>
      <w:r w:rsidR="00813934">
        <w:t>E</w:t>
      </w:r>
      <w:r>
        <w:t>, pode-se garantir que a máquina só é ligada quando ambas as mãos operam cada uma um interruptor.</w:t>
      </w:r>
    </w:p>
    <w:p w14:paraId="4AFD63A4" w14:textId="3D140579" w:rsidR="00D8627B" w:rsidRDefault="00D8627B" w:rsidP="009077D9">
      <w:pPr>
        <w:keepNext/>
        <w:spacing w:after="0"/>
      </w:pPr>
    </w:p>
    <w:sectPr w:rsidR="00D8627B" w:rsidSect="00E968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1F553" w14:textId="77777777" w:rsidR="00D045D7" w:rsidRDefault="00D045D7">
      <w:r>
        <w:separator/>
      </w:r>
    </w:p>
  </w:endnote>
  <w:endnote w:type="continuationSeparator" w:id="0">
    <w:p w14:paraId="62F92752" w14:textId="77777777" w:rsidR="00D045D7" w:rsidRDefault="00D04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25107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4F3C5" w14:textId="77777777" w:rsidR="00B25107" w:rsidRDefault="00B2510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524A3" w14:textId="77777777" w:rsidR="00D045D7" w:rsidRDefault="00D045D7">
      <w:r>
        <w:separator/>
      </w:r>
    </w:p>
  </w:footnote>
  <w:footnote w:type="continuationSeparator" w:id="0">
    <w:p w14:paraId="76F64172" w14:textId="77777777" w:rsidR="00D045D7" w:rsidRDefault="00D04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45A8A" w14:textId="77777777" w:rsidR="00937B5D" w:rsidRDefault="006A67CE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  <w:lang w:val="de-DE"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F2F15" w14:textId="77777777" w:rsidR="00B25107" w:rsidRDefault="00B2510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8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4D49"/>
    <w:rsid w:val="00217A7E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07BA"/>
    <w:rsid w:val="003024E6"/>
    <w:rsid w:val="00302A5A"/>
    <w:rsid w:val="00302C0E"/>
    <w:rsid w:val="003100A9"/>
    <w:rsid w:val="00311190"/>
    <w:rsid w:val="003201A7"/>
    <w:rsid w:val="003233EF"/>
    <w:rsid w:val="00323B3E"/>
    <w:rsid w:val="00323D2C"/>
    <w:rsid w:val="00341FA6"/>
    <w:rsid w:val="00342916"/>
    <w:rsid w:val="0035076B"/>
    <w:rsid w:val="0035745E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629F9"/>
    <w:rsid w:val="004631C5"/>
    <w:rsid w:val="00476D4B"/>
    <w:rsid w:val="00482CE6"/>
    <w:rsid w:val="004B754D"/>
    <w:rsid w:val="004B7983"/>
    <w:rsid w:val="004C138F"/>
    <w:rsid w:val="004C1DFC"/>
    <w:rsid w:val="004C5167"/>
    <w:rsid w:val="004D20B6"/>
    <w:rsid w:val="004D2ABB"/>
    <w:rsid w:val="004D2E5B"/>
    <w:rsid w:val="004D5672"/>
    <w:rsid w:val="004D713B"/>
    <w:rsid w:val="004F6D89"/>
    <w:rsid w:val="004F7A0B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2CD9"/>
    <w:rsid w:val="005D4D92"/>
    <w:rsid w:val="005E57C1"/>
    <w:rsid w:val="005F6FD5"/>
    <w:rsid w:val="005F7EED"/>
    <w:rsid w:val="0061266C"/>
    <w:rsid w:val="006158A5"/>
    <w:rsid w:val="00617BB0"/>
    <w:rsid w:val="00623E8C"/>
    <w:rsid w:val="00631B87"/>
    <w:rsid w:val="00632C08"/>
    <w:rsid w:val="00633EF6"/>
    <w:rsid w:val="00643E62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6578"/>
    <w:rsid w:val="00707FCA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C282A"/>
    <w:rsid w:val="007C44CB"/>
    <w:rsid w:val="007E05F7"/>
    <w:rsid w:val="00804DB1"/>
    <w:rsid w:val="00805C2F"/>
    <w:rsid w:val="00812725"/>
    <w:rsid w:val="00813934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077D9"/>
    <w:rsid w:val="00914DF1"/>
    <w:rsid w:val="009203DC"/>
    <w:rsid w:val="009276D5"/>
    <w:rsid w:val="0093224F"/>
    <w:rsid w:val="00937B5D"/>
    <w:rsid w:val="00945F8D"/>
    <w:rsid w:val="00946EE1"/>
    <w:rsid w:val="009549B8"/>
    <w:rsid w:val="00965E72"/>
    <w:rsid w:val="00981AA1"/>
    <w:rsid w:val="00981D89"/>
    <w:rsid w:val="0098265E"/>
    <w:rsid w:val="00982C6E"/>
    <w:rsid w:val="00994BF9"/>
    <w:rsid w:val="009972A6"/>
    <w:rsid w:val="009A25AA"/>
    <w:rsid w:val="009A6161"/>
    <w:rsid w:val="009B1007"/>
    <w:rsid w:val="009B2326"/>
    <w:rsid w:val="009C354D"/>
    <w:rsid w:val="009C52DC"/>
    <w:rsid w:val="009C5A69"/>
    <w:rsid w:val="009D4B29"/>
    <w:rsid w:val="009E6D4A"/>
    <w:rsid w:val="009F0679"/>
    <w:rsid w:val="00A00A70"/>
    <w:rsid w:val="00A15743"/>
    <w:rsid w:val="00A23D81"/>
    <w:rsid w:val="00A304DD"/>
    <w:rsid w:val="00A33526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25107"/>
    <w:rsid w:val="00B344E0"/>
    <w:rsid w:val="00B3559F"/>
    <w:rsid w:val="00B479B8"/>
    <w:rsid w:val="00B47FAB"/>
    <w:rsid w:val="00B50EDC"/>
    <w:rsid w:val="00B5128F"/>
    <w:rsid w:val="00B51A52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C24C9"/>
    <w:rsid w:val="00BD239F"/>
    <w:rsid w:val="00BD27A4"/>
    <w:rsid w:val="00BD40EC"/>
    <w:rsid w:val="00BF56BF"/>
    <w:rsid w:val="00BF665D"/>
    <w:rsid w:val="00C17CA0"/>
    <w:rsid w:val="00C35FA3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A0F76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45D7"/>
    <w:rsid w:val="00D247B8"/>
    <w:rsid w:val="00D3500F"/>
    <w:rsid w:val="00D462A8"/>
    <w:rsid w:val="00D65FA5"/>
    <w:rsid w:val="00D6676D"/>
    <w:rsid w:val="00D749F6"/>
    <w:rsid w:val="00D805C6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81D"/>
    <w:rsid w:val="00E140C9"/>
    <w:rsid w:val="00E1562C"/>
    <w:rsid w:val="00E173E1"/>
    <w:rsid w:val="00E21D5A"/>
    <w:rsid w:val="00E43C39"/>
    <w:rsid w:val="00E43CC4"/>
    <w:rsid w:val="00E56803"/>
    <w:rsid w:val="00E63D74"/>
    <w:rsid w:val="00E72F37"/>
    <w:rsid w:val="00E7622D"/>
    <w:rsid w:val="00E81DF1"/>
    <w:rsid w:val="00E8260F"/>
    <w:rsid w:val="00E82918"/>
    <w:rsid w:val="00E8709C"/>
    <w:rsid w:val="00E920B8"/>
    <w:rsid w:val="00E96821"/>
    <w:rsid w:val="00EA3AD3"/>
    <w:rsid w:val="00EB5CCE"/>
    <w:rsid w:val="00EC0F53"/>
    <w:rsid w:val="00EC1DCF"/>
    <w:rsid w:val="00EE586D"/>
    <w:rsid w:val="00EF6673"/>
    <w:rsid w:val="00EF7F8E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1978"/>
    <w:rsid w:val="00FB4130"/>
    <w:rsid w:val="00FB51B5"/>
    <w:rsid w:val="00FB7830"/>
    <w:rsid w:val="00FC135F"/>
    <w:rsid w:val="00FE3BC8"/>
    <w:rsid w:val="00FF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23AA"/>
    <w:pPr>
      <w:spacing w:after="120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81E55"/>
    <w:pPr>
      <w:keepNext/>
      <w:keepLines/>
      <w:spacing w:after="240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81E55"/>
    <w:rPr>
      <w:rFonts w:ascii="Arial" w:hAnsi="Arial"/>
      <w:b/>
      <w:i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21922E18-5F5A-43BE-82E6-15EBE2F2BB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ACF65-7CE9-4971-B43C-48C62E1B39BC}"/>
</file>

<file path=customXml/itemProps3.xml><?xml version="1.0" encoding="utf-8"?>
<ds:datastoreItem xmlns:ds="http://schemas.openxmlformats.org/officeDocument/2006/customXml" ds:itemID="{3096C318-006A-4F51-B20C-3B5E3971A727}"/>
</file>

<file path=customXml/itemProps4.xml><?xml version="1.0" encoding="utf-8"?>
<ds:datastoreItem xmlns:ds="http://schemas.openxmlformats.org/officeDocument/2006/customXml" ds:itemID="{7CB4F53C-84E3-476A-9D92-10942AD0ED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2021-07-16T13:20:00Z</dcterms:created>
  <dcterms:modified xsi:type="dcterms:W3CDTF">2021-07-16T13:20:00Z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